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D63E" w14:textId="516E1903" w:rsidR="0026766F" w:rsidRPr="001D540A" w:rsidRDefault="0026766F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D540A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D540A">
        <w:rPr>
          <w:rFonts w:ascii="Tahoma" w:hAnsi="Tahoma" w:cs="Tahoma"/>
          <w:b/>
          <w:sz w:val="24"/>
          <w:szCs w:val="24"/>
          <w:lang w:val="cs-CZ"/>
        </w:rPr>
        <w:br/>
      </w:r>
      <w:r w:rsidRPr="001D540A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1D540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1D540A" w:rsidRPr="001D540A">
        <w:rPr>
          <w:rFonts w:ascii="Tahoma" w:hAnsi="Tahoma" w:cs="Tahoma"/>
          <w:b/>
          <w:sz w:val="24"/>
          <w:szCs w:val="24"/>
          <w:lang w:val="cs-CZ"/>
        </w:rPr>
        <w:br/>
      </w:r>
      <w:r w:rsidRPr="001D540A">
        <w:rPr>
          <w:rFonts w:ascii="Tahoma" w:hAnsi="Tahoma" w:cs="Tahoma"/>
          <w:b/>
          <w:noProof/>
          <w:sz w:val="24"/>
          <w:szCs w:val="24"/>
          <w:lang w:val="cs-CZ"/>
        </w:rPr>
        <w:t>Oddělení organizace zpracování dávek a exekučních srážek</w:t>
      </w:r>
      <w:r w:rsidRPr="001D540A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1D540A" w:rsidRPr="001D540A">
        <w:rPr>
          <w:rFonts w:ascii="Tahoma" w:hAnsi="Tahoma" w:cs="Tahoma"/>
          <w:b/>
          <w:sz w:val="24"/>
          <w:szCs w:val="24"/>
          <w:lang w:val="cs-CZ"/>
        </w:rPr>
        <w:br/>
      </w:r>
      <w:r w:rsidRPr="001D540A">
        <w:rPr>
          <w:rFonts w:ascii="Tahoma" w:hAnsi="Tahoma" w:cs="Tahoma"/>
          <w:b/>
          <w:sz w:val="24"/>
          <w:szCs w:val="24"/>
          <w:lang w:val="cs-CZ"/>
        </w:rPr>
        <w:t>(</w:t>
      </w:r>
      <w:r w:rsidRPr="001D540A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1D540A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1D540A" w:rsidRPr="001D540A">
        <w:rPr>
          <w:rFonts w:ascii="Tahoma" w:hAnsi="Tahoma" w:cs="Tahoma"/>
          <w:b/>
          <w:sz w:val="24"/>
          <w:szCs w:val="24"/>
          <w:lang w:val="cs-CZ"/>
        </w:rPr>
        <w:br/>
      </w:r>
      <w:r w:rsidRPr="001D540A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D540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C48BAF3" w14:textId="77777777" w:rsidR="0026766F" w:rsidRPr="001D540A" w:rsidRDefault="0026766F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D38DF7B" w14:textId="77777777" w:rsidR="0026766F" w:rsidRPr="001D540A" w:rsidRDefault="0026766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D540A">
        <w:rPr>
          <w:rFonts w:cs="Tahoma"/>
          <w:szCs w:val="20"/>
        </w:rPr>
        <w:tab/>
      </w:r>
      <w:r w:rsidRPr="001D540A">
        <w:rPr>
          <w:rFonts w:cs="Tahoma"/>
          <w:szCs w:val="20"/>
        </w:rPr>
        <w:tab/>
      </w:r>
      <w:r w:rsidRPr="001D540A">
        <w:rPr>
          <w:rFonts w:cs="Tahoma"/>
          <w:szCs w:val="20"/>
        </w:rPr>
        <w:tab/>
      </w:r>
      <w:r w:rsidRPr="001D540A">
        <w:rPr>
          <w:rFonts w:cs="Tahoma"/>
          <w:szCs w:val="20"/>
        </w:rPr>
        <w:tab/>
      </w:r>
      <w:r w:rsidRPr="001D540A">
        <w:rPr>
          <w:rFonts w:cs="Tahoma"/>
          <w:szCs w:val="20"/>
        </w:rPr>
        <w:tab/>
      </w:r>
      <w:r w:rsidRPr="001D540A">
        <w:rPr>
          <w:rFonts w:ascii="Tahoma" w:hAnsi="Tahoma" w:cs="Tahoma"/>
          <w:sz w:val="20"/>
          <w:szCs w:val="20"/>
        </w:rPr>
        <w:t xml:space="preserve">Č. j. </w:t>
      </w:r>
      <w:r w:rsidRPr="001D540A">
        <w:rPr>
          <w:rFonts w:ascii="Tahoma" w:hAnsi="Tahoma" w:cs="Tahoma"/>
          <w:noProof/>
          <w:sz w:val="20"/>
          <w:szCs w:val="20"/>
        </w:rPr>
        <w:t>0100/00010790/25/VR</w:t>
      </w:r>
    </w:p>
    <w:p w14:paraId="19E25E68" w14:textId="77777777" w:rsidR="0026766F" w:rsidRPr="001D540A" w:rsidRDefault="0026766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</w:rPr>
        <w:tab/>
      </w:r>
      <w:r w:rsidRPr="001D540A">
        <w:rPr>
          <w:rFonts w:ascii="Tahoma" w:hAnsi="Tahoma" w:cs="Tahoma"/>
          <w:sz w:val="20"/>
          <w:szCs w:val="20"/>
        </w:rPr>
        <w:tab/>
      </w:r>
      <w:r w:rsidRPr="001D540A">
        <w:rPr>
          <w:rFonts w:ascii="Tahoma" w:hAnsi="Tahoma" w:cs="Tahoma"/>
          <w:sz w:val="20"/>
          <w:szCs w:val="20"/>
        </w:rPr>
        <w:tab/>
      </w:r>
      <w:r w:rsidRPr="001D540A">
        <w:rPr>
          <w:rFonts w:ascii="Tahoma" w:hAnsi="Tahoma" w:cs="Tahoma"/>
          <w:sz w:val="20"/>
          <w:szCs w:val="20"/>
        </w:rPr>
        <w:tab/>
      </w:r>
      <w:r w:rsidRPr="001D540A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D540A">
        <w:rPr>
          <w:rFonts w:ascii="Tahoma" w:hAnsi="Tahoma" w:cs="Tahoma"/>
          <w:sz w:val="20"/>
          <w:szCs w:val="20"/>
        </w:rPr>
        <w:t>zn</w:t>
      </w:r>
      <w:proofErr w:type="spellEnd"/>
      <w:r w:rsidRPr="001D540A">
        <w:rPr>
          <w:rFonts w:ascii="Tahoma" w:hAnsi="Tahoma" w:cs="Tahoma"/>
          <w:sz w:val="20"/>
          <w:szCs w:val="20"/>
        </w:rPr>
        <w:t xml:space="preserve">.  </w:t>
      </w:r>
      <w:r w:rsidRPr="001D540A">
        <w:rPr>
          <w:rFonts w:ascii="Tahoma" w:hAnsi="Tahoma" w:cs="Tahoma"/>
          <w:noProof/>
          <w:sz w:val="20"/>
          <w:szCs w:val="20"/>
        </w:rPr>
        <w:t>0100/12017395/20251113</w:t>
      </w:r>
    </w:p>
    <w:p w14:paraId="1C4C84C4" w14:textId="47EE90BA" w:rsidR="0026766F" w:rsidRDefault="0026766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1D540A" w:rsidRPr="001D540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1D540A" w:rsidRPr="001D540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E8E0388" w14:textId="77777777" w:rsidR="0026766F" w:rsidRPr="00083F48" w:rsidRDefault="0026766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92A5850" w14:textId="77777777" w:rsidR="0026766F" w:rsidRPr="001D540A" w:rsidRDefault="0026766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188AE216" w14:textId="77777777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D540A">
        <w:rPr>
          <w:rFonts w:ascii="Tahoma" w:hAnsi="Tahoma" w:cs="Tahoma"/>
          <w:sz w:val="20"/>
          <w:szCs w:val="20"/>
          <w:lang w:val="cs-CZ"/>
        </w:rPr>
        <w:t>.</w:t>
      </w:r>
    </w:p>
    <w:p w14:paraId="2310247C" w14:textId="77777777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1D540A">
        <w:rPr>
          <w:rFonts w:ascii="Tahoma" w:hAnsi="Tahoma" w:cs="Tahoma"/>
          <w:sz w:val="20"/>
          <w:szCs w:val="20"/>
          <w:lang w:val="cs-CZ"/>
        </w:rPr>
        <w:t>.</w:t>
      </w:r>
    </w:p>
    <w:p w14:paraId="3D546F41" w14:textId="77777777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D540A">
        <w:rPr>
          <w:rFonts w:ascii="Tahoma" w:hAnsi="Tahoma" w:cs="Tahoma"/>
          <w:sz w:val="20"/>
          <w:szCs w:val="20"/>
          <w:lang w:val="cs-CZ"/>
        </w:rPr>
        <w:t>.</w:t>
      </w:r>
    </w:p>
    <w:p w14:paraId="6B3CF205" w14:textId="77777777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1D540A">
        <w:rPr>
          <w:rFonts w:ascii="Tahoma" w:hAnsi="Tahoma" w:cs="Tahoma"/>
          <w:sz w:val="20"/>
          <w:szCs w:val="20"/>
          <w:lang w:val="cs-CZ"/>
        </w:rPr>
        <w:t>.</w:t>
      </w:r>
    </w:p>
    <w:p w14:paraId="1C1D88C1" w14:textId="77777777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D540A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34140CFC" w14:textId="77777777" w:rsidR="0026766F" w:rsidRPr="001D540A" w:rsidRDefault="0026766F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042F438" w14:textId="77777777" w:rsidR="0026766F" w:rsidRPr="001D540A" w:rsidRDefault="0026766F" w:rsidP="00387B1A">
      <w:pPr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1D540A">
        <w:rPr>
          <w:rFonts w:ascii="Tahoma" w:hAnsi="Tahoma" w:cs="Tahoma"/>
          <w:sz w:val="20"/>
          <w:szCs w:val="20"/>
          <w:lang w:val="cs-CZ"/>
        </w:rPr>
        <w:t>.</w:t>
      </w:r>
    </w:p>
    <w:p w14:paraId="239FC590" w14:textId="2BB9DB8A" w:rsidR="0026766F" w:rsidRPr="001D540A" w:rsidRDefault="0026766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D540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</w:p>
    <w:p w14:paraId="436AE826" w14:textId="77777777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1D540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D540A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D540A">
        <w:rPr>
          <w:rFonts w:ascii="Tahoma" w:hAnsi="Tahoma" w:cs="Tahoma"/>
          <w:sz w:val="20"/>
          <w:szCs w:val="20"/>
          <w:lang w:val="cs-CZ"/>
        </w:rPr>
        <w:t>:</w:t>
      </w:r>
    </w:p>
    <w:p w14:paraId="7758E2ED" w14:textId="662CF268" w:rsidR="0026766F" w:rsidRPr="001D540A" w:rsidRDefault="0026766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</w:rPr>
        <w:t xml:space="preserve">platový tarif v rozmezí od </w:t>
      </w:r>
      <w:r w:rsidRPr="001D540A">
        <w:rPr>
          <w:rFonts w:ascii="Tahoma" w:hAnsi="Tahoma" w:cs="Tahoma"/>
          <w:noProof/>
          <w:sz w:val="20"/>
          <w:szCs w:val="20"/>
        </w:rPr>
        <w:t>26</w:t>
      </w:r>
      <w:r w:rsidR="001D540A" w:rsidRPr="001D540A">
        <w:rPr>
          <w:rFonts w:ascii="Tahoma" w:hAnsi="Tahoma" w:cs="Tahoma"/>
          <w:noProof/>
          <w:sz w:val="20"/>
          <w:szCs w:val="20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</w:rPr>
        <w:t>680</w:t>
      </w:r>
      <w:r w:rsidRPr="001D540A">
        <w:rPr>
          <w:rFonts w:ascii="Tahoma" w:hAnsi="Tahoma" w:cs="Tahoma"/>
          <w:sz w:val="20"/>
          <w:szCs w:val="20"/>
        </w:rPr>
        <w:t xml:space="preserve"> Kč do </w:t>
      </w:r>
      <w:r w:rsidRPr="001D540A">
        <w:rPr>
          <w:rFonts w:ascii="Tahoma" w:hAnsi="Tahoma" w:cs="Tahoma"/>
          <w:noProof/>
          <w:sz w:val="20"/>
          <w:szCs w:val="20"/>
        </w:rPr>
        <w:t>38</w:t>
      </w:r>
      <w:r w:rsidR="001D540A" w:rsidRPr="001D540A">
        <w:rPr>
          <w:rFonts w:ascii="Tahoma" w:hAnsi="Tahoma" w:cs="Tahoma"/>
          <w:noProof/>
          <w:sz w:val="20"/>
          <w:szCs w:val="20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</w:rPr>
        <w:t>570</w:t>
      </w:r>
      <w:r w:rsidRPr="001D540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D540A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D540A">
        <w:rPr>
          <w:rFonts w:ascii="Tahoma" w:hAnsi="Tahoma" w:cs="Tahoma"/>
          <w:sz w:val="20"/>
          <w:szCs w:val="20"/>
        </w:rPr>
        <w:t>),</w:t>
      </w:r>
    </w:p>
    <w:p w14:paraId="2806983C" w14:textId="2AF25B11" w:rsidR="0026766F" w:rsidRPr="001D540A" w:rsidRDefault="0026766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D540A">
        <w:rPr>
          <w:rFonts w:ascii="Tahoma" w:hAnsi="Tahoma" w:cs="Tahoma"/>
          <w:noProof/>
          <w:sz w:val="20"/>
          <w:szCs w:val="20"/>
        </w:rPr>
        <w:t>1</w:t>
      </w:r>
      <w:r w:rsidR="001D540A" w:rsidRPr="001D540A">
        <w:rPr>
          <w:rFonts w:ascii="Tahoma" w:hAnsi="Tahoma" w:cs="Tahoma"/>
          <w:noProof/>
          <w:sz w:val="20"/>
          <w:szCs w:val="20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</w:rPr>
        <w:t>929</w:t>
      </w:r>
      <w:r w:rsidRPr="001D540A">
        <w:rPr>
          <w:rFonts w:ascii="Tahoma" w:hAnsi="Tahoma" w:cs="Tahoma"/>
          <w:sz w:val="20"/>
          <w:szCs w:val="20"/>
        </w:rPr>
        <w:t xml:space="preserve"> Kč do </w:t>
      </w:r>
      <w:r w:rsidRPr="001D540A">
        <w:rPr>
          <w:rFonts w:ascii="Tahoma" w:hAnsi="Tahoma" w:cs="Tahoma"/>
          <w:noProof/>
          <w:sz w:val="20"/>
          <w:szCs w:val="20"/>
        </w:rPr>
        <w:t>5</w:t>
      </w:r>
      <w:r w:rsidR="001D540A" w:rsidRPr="001D540A">
        <w:rPr>
          <w:rFonts w:ascii="Tahoma" w:hAnsi="Tahoma" w:cs="Tahoma"/>
          <w:noProof/>
          <w:sz w:val="20"/>
          <w:szCs w:val="20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</w:rPr>
        <w:t>786</w:t>
      </w:r>
      <w:r w:rsidRPr="001D540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D540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D540A">
        <w:rPr>
          <w:rFonts w:ascii="Tahoma" w:hAnsi="Tahoma" w:cs="Tahoma"/>
          <w:sz w:val="20"/>
          <w:szCs w:val="20"/>
        </w:rPr>
        <w:t>,</w:t>
      </w:r>
    </w:p>
    <w:p w14:paraId="200AEC46" w14:textId="655C6B9A" w:rsidR="0026766F" w:rsidRPr="001D540A" w:rsidRDefault="0026766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</w:rPr>
        <w:t xml:space="preserve">zvláštní příplatek: </w:t>
      </w:r>
      <w:r w:rsidRPr="001D540A">
        <w:rPr>
          <w:rFonts w:ascii="Tahoma" w:hAnsi="Tahoma" w:cs="Tahoma"/>
          <w:noProof/>
          <w:sz w:val="20"/>
          <w:szCs w:val="20"/>
        </w:rPr>
        <w:t>není stanoven</w:t>
      </w:r>
      <w:r w:rsidRPr="001D540A">
        <w:rPr>
          <w:rFonts w:ascii="Tahoma" w:hAnsi="Tahoma" w:cs="Tahoma"/>
          <w:sz w:val="20"/>
          <w:szCs w:val="20"/>
        </w:rPr>
        <w:t>.</w:t>
      </w:r>
    </w:p>
    <w:p w14:paraId="5E16EEED" w14:textId="2E9C6AC0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  <w:lang w:val="cs-CZ"/>
        </w:rPr>
        <w:t>Celková výše platu bude od nástupu činit nejméně 33 280 Kč.</w:t>
      </w:r>
    </w:p>
    <w:p w14:paraId="30D8EE76" w14:textId="77777777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1D540A">
          <w:rPr>
            <w:rStyle w:val="Hypertextovodkaz"/>
            <w:rFonts w:ascii="Tahoma" w:hAnsi="Tahoma" w:cs="Tahoma"/>
            <w:color w:val="auto"/>
            <w:sz w:val="20"/>
            <w:szCs w:val="20"/>
            <w:lang w:val="cs-CZ"/>
          </w:rPr>
          <w:t>zde</w:t>
        </w:r>
      </w:hyperlink>
      <w:r w:rsidRPr="001D540A">
        <w:rPr>
          <w:rStyle w:val="Znakapoznpodarou"/>
          <w:rFonts w:ascii="Tahoma" w:hAnsi="Tahoma" w:cs="Tahoma"/>
          <w:sz w:val="20"/>
          <w:szCs w:val="20"/>
          <w:u w:val="single"/>
          <w:lang w:val="cs-CZ"/>
        </w:rPr>
        <w:footnoteReference w:id="3"/>
      </w:r>
      <w:r w:rsidRPr="001D540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D410215" w14:textId="77777777" w:rsidR="0026766F" w:rsidRDefault="0026766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56E927B" w14:textId="77777777" w:rsidR="001D540A" w:rsidRDefault="0026766F" w:rsidP="001D540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15F9078B" w14:textId="5114FE0D" w:rsidR="001D540A" w:rsidRDefault="001D540A" w:rsidP="001D540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M</w:t>
      </w:r>
      <w:r w:rsidRPr="001D540A">
        <w:rPr>
          <w:rFonts w:ascii="Tahoma" w:hAnsi="Tahoma" w:cs="Tahoma"/>
          <w:noProof/>
          <w:sz w:val="20"/>
          <w:szCs w:val="20"/>
        </w:rPr>
        <w:t>etodické a konzultační činnosti v oblasti provádění důchodového pojištění</w:t>
      </w:r>
      <w:r>
        <w:rPr>
          <w:rFonts w:ascii="Tahoma" w:hAnsi="Tahoma" w:cs="Tahoma"/>
          <w:noProof/>
          <w:sz w:val="20"/>
          <w:szCs w:val="20"/>
        </w:rPr>
        <w:t>,</w:t>
      </w:r>
    </w:p>
    <w:p w14:paraId="4ED158B5" w14:textId="77777777" w:rsidR="001D540A" w:rsidRDefault="001D540A" w:rsidP="001D540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1D540A">
        <w:rPr>
          <w:rFonts w:ascii="Tahoma" w:hAnsi="Tahoma" w:cs="Tahoma"/>
          <w:noProof/>
          <w:sz w:val="20"/>
          <w:szCs w:val="20"/>
        </w:rPr>
        <w:t>poluúčast na tvorbě vnitřních organizačních směrnic,</w:t>
      </w:r>
    </w:p>
    <w:p w14:paraId="08FED3FC" w14:textId="77777777" w:rsidR="001D540A" w:rsidRDefault="001D540A" w:rsidP="001D540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</w:t>
      </w:r>
      <w:r w:rsidRPr="001D540A">
        <w:rPr>
          <w:rFonts w:ascii="Tahoma" w:hAnsi="Tahoma" w:cs="Tahoma"/>
          <w:noProof/>
          <w:sz w:val="20"/>
          <w:szCs w:val="20"/>
        </w:rPr>
        <w:t xml:space="preserve">odílení se na přípravě uživatelských požadavků na rozvoj aplikační podpory, </w:t>
      </w:r>
    </w:p>
    <w:p w14:paraId="7A008C1D" w14:textId="19B0D4CD" w:rsidR="001D540A" w:rsidRDefault="001D540A" w:rsidP="001D540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Š</w:t>
      </w:r>
      <w:r w:rsidRPr="001D540A">
        <w:rPr>
          <w:rFonts w:ascii="Tahoma" w:hAnsi="Tahoma" w:cs="Tahoma"/>
          <w:noProof/>
          <w:sz w:val="20"/>
          <w:szCs w:val="20"/>
        </w:rPr>
        <w:t>kolící a konzultační činnost v procesu provádění důchodového pojištění a zpracování tuzemských i zahraničních důchodů.</w:t>
      </w:r>
    </w:p>
    <w:p w14:paraId="52E56FE9" w14:textId="331B6ECA" w:rsidR="001D540A" w:rsidRDefault="001D540A" w:rsidP="001D540A">
      <w:pPr>
        <w:spacing w:after="120" w:line="288" w:lineRule="auto"/>
        <w:jc w:val="both"/>
        <w:rPr>
          <w:rFonts w:ascii="Tahoma" w:hAnsi="Tahoma" w:cs="Tahoma"/>
          <w:b/>
          <w:bCs/>
          <w:noProof/>
          <w:sz w:val="20"/>
          <w:szCs w:val="20"/>
        </w:rPr>
      </w:pPr>
      <w:r w:rsidRPr="001D540A">
        <w:rPr>
          <w:rFonts w:ascii="Tahoma" w:hAnsi="Tahoma" w:cs="Tahoma"/>
          <w:b/>
          <w:bCs/>
          <w:noProof/>
          <w:sz w:val="20"/>
          <w:szCs w:val="20"/>
        </w:rPr>
        <w:t>Požadujeme:</w:t>
      </w:r>
    </w:p>
    <w:p w14:paraId="69A80D1E" w14:textId="77777777" w:rsidR="001D540A" w:rsidRDefault="001D540A" w:rsidP="001D540A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1D540A">
        <w:rPr>
          <w:rFonts w:ascii="Tahoma" w:hAnsi="Tahoma" w:cs="Tahoma"/>
          <w:noProof/>
          <w:sz w:val="20"/>
          <w:szCs w:val="20"/>
        </w:rPr>
        <w:t xml:space="preserve">ákladní orientaci v oblasti důchodových předpisů a správního řádu, </w:t>
      </w:r>
    </w:p>
    <w:p w14:paraId="4B029126" w14:textId="77777777" w:rsidR="001D540A" w:rsidRDefault="001D540A" w:rsidP="001D540A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O</w:t>
      </w:r>
      <w:r w:rsidRPr="001D540A">
        <w:rPr>
          <w:rFonts w:ascii="Tahoma" w:hAnsi="Tahoma" w:cs="Tahoma"/>
          <w:noProof/>
          <w:sz w:val="20"/>
          <w:szCs w:val="20"/>
        </w:rPr>
        <w:t xml:space="preserve">rganizační a komunikační schopnosti, </w:t>
      </w:r>
    </w:p>
    <w:p w14:paraId="6D5243B9" w14:textId="77777777" w:rsidR="001D540A" w:rsidRDefault="001D540A" w:rsidP="001D540A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U</w:t>
      </w:r>
      <w:r w:rsidRPr="001D540A">
        <w:rPr>
          <w:rFonts w:ascii="Tahoma" w:hAnsi="Tahoma" w:cs="Tahoma"/>
          <w:noProof/>
          <w:sz w:val="20"/>
          <w:szCs w:val="20"/>
        </w:rPr>
        <w:t xml:space="preserve">živatelskou znalost MS Office, logické myšlení, </w:t>
      </w:r>
    </w:p>
    <w:p w14:paraId="166E17D7" w14:textId="77777777" w:rsidR="001D540A" w:rsidRDefault="001D540A" w:rsidP="001D540A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1D540A">
        <w:rPr>
          <w:rFonts w:ascii="Tahoma" w:hAnsi="Tahoma" w:cs="Tahoma"/>
          <w:noProof/>
          <w:sz w:val="20"/>
          <w:szCs w:val="20"/>
        </w:rPr>
        <w:t xml:space="preserve">chopnost práce v týmu i samostatně, </w:t>
      </w:r>
    </w:p>
    <w:p w14:paraId="76E5CADC" w14:textId="32822B23" w:rsidR="001D540A" w:rsidRPr="001D540A" w:rsidRDefault="001D540A" w:rsidP="001D540A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O</w:t>
      </w:r>
      <w:r w:rsidRPr="001D540A">
        <w:rPr>
          <w:rFonts w:ascii="Tahoma" w:hAnsi="Tahoma" w:cs="Tahoma"/>
          <w:noProof/>
          <w:sz w:val="20"/>
          <w:szCs w:val="20"/>
        </w:rPr>
        <w:t>dpovědnost, pečlivost a ochotu učit se novým věcem.</w:t>
      </w:r>
    </w:p>
    <w:p w14:paraId="5F08B642" w14:textId="12D13F11" w:rsidR="0026766F" w:rsidRPr="001D540A" w:rsidRDefault="0026766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</w:t>
      </w:r>
      <w:r w:rsidRPr="001D540A">
        <w:rPr>
          <w:rFonts w:ascii="Tahoma" w:hAnsi="Tahoma" w:cs="Tahoma"/>
          <w:sz w:val="20"/>
          <w:szCs w:val="20"/>
          <w:lang w:val="cs-CZ" w:eastAsia="cs-CZ"/>
        </w:rPr>
        <w:t>žádost“)</w:t>
      </w:r>
      <w:r w:rsidRPr="001D540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1D540A" w:rsidRPr="001D540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12.</w:t>
      </w:r>
      <w:r w:rsidR="001D540A" w:rsidRPr="001D540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1D540A">
        <w:rPr>
          <w:rFonts w:ascii="Tahoma" w:hAnsi="Tahoma" w:cs="Tahoma"/>
          <w:b/>
          <w:sz w:val="20"/>
          <w:szCs w:val="20"/>
          <w:lang w:val="cs-CZ"/>
        </w:rPr>
        <w:t>,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C44EF12" w14:textId="77777777" w:rsidR="0026766F" w:rsidRPr="001D540A" w:rsidRDefault="0026766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D540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1D540A">
        <w:rPr>
          <w:rFonts w:ascii="Tahoma" w:hAnsi="Tahoma" w:cs="Tahoma"/>
          <w:b/>
          <w:noProof/>
          <w:sz w:val="20"/>
          <w:szCs w:val="20"/>
        </w:rPr>
        <w:t>kariera@cssz.cz</w:t>
      </w:r>
      <w:r w:rsidRPr="001D540A">
        <w:rPr>
          <w:rFonts w:ascii="Tahoma" w:hAnsi="Tahoma" w:cs="Tahoma"/>
          <w:sz w:val="20"/>
          <w:szCs w:val="20"/>
        </w:rPr>
        <w:t>,</w:t>
      </w:r>
    </w:p>
    <w:p w14:paraId="2B94715D" w14:textId="77777777" w:rsidR="0026766F" w:rsidRPr="001D540A" w:rsidRDefault="0026766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D540A">
        <w:rPr>
          <w:rFonts w:ascii="Tahoma" w:hAnsi="Tahoma" w:cs="Tahoma"/>
          <w:noProof/>
          <w:sz w:val="20"/>
          <w:szCs w:val="20"/>
        </w:rPr>
        <w:t>49KAIQ3</w:t>
      </w:r>
      <w:r w:rsidRPr="001D540A">
        <w:rPr>
          <w:rFonts w:ascii="Tahoma" w:hAnsi="Tahoma" w:cs="Tahoma"/>
          <w:sz w:val="20"/>
          <w:szCs w:val="20"/>
        </w:rPr>
        <w:t>),</w:t>
      </w:r>
    </w:p>
    <w:p w14:paraId="78CDBEF2" w14:textId="77777777" w:rsidR="0026766F" w:rsidRPr="001D540A" w:rsidRDefault="0026766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D540A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D540A">
        <w:rPr>
          <w:rFonts w:ascii="Tahoma" w:hAnsi="Tahoma" w:cs="Tahoma"/>
          <w:sz w:val="20"/>
          <w:szCs w:val="20"/>
        </w:rPr>
        <w:t xml:space="preserve">, </w:t>
      </w:r>
      <w:r w:rsidRPr="001D540A">
        <w:rPr>
          <w:rFonts w:ascii="Tahoma" w:hAnsi="Tahoma" w:cs="Tahoma"/>
          <w:noProof/>
          <w:sz w:val="20"/>
          <w:szCs w:val="20"/>
        </w:rPr>
        <w:t>Křížová 25, 225 08 Praha 5</w:t>
      </w:r>
      <w:r w:rsidRPr="001D540A">
        <w:rPr>
          <w:rFonts w:ascii="Tahoma" w:hAnsi="Tahoma" w:cs="Tahoma"/>
          <w:sz w:val="20"/>
          <w:szCs w:val="20"/>
        </w:rPr>
        <w:t xml:space="preserve"> nebo</w:t>
      </w:r>
    </w:p>
    <w:p w14:paraId="082332AB" w14:textId="77777777" w:rsidR="0026766F" w:rsidRPr="001D540A" w:rsidRDefault="0026766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95B7B33" w14:textId="77777777" w:rsidR="0026766F" w:rsidRPr="00EA14B8" w:rsidRDefault="0026766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5922C64" w14:textId="77777777" w:rsidR="0026766F" w:rsidRPr="0003051C" w:rsidRDefault="0026766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D540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D540A">
        <w:rPr>
          <w:rFonts w:ascii="Tahoma" w:hAnsi="Tahoma" w:cs="Tahoma"/>
          <w:sz w:val="20"/>
          <w:szCs w:val="20"/>
          <w:lang w:val="cs-CZ"/>
        </w:rPr>
        <w:t>, ID 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12017395</w:t>
      </w:r>
      <w:r w:rsidRPr="001D540A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3BDE280" w14:textId="77777777" w:rsidR="0026766F" w:rsidRPr="00083F48" w:rsidRDefault="0026766F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6A7311B" w14:textId="77777777" w:rsidR="0026766F" w:rsidRPr="00083F48" w:rsidRDefault="0026766F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7137BCD" w14:textId="77777777" w:rsidR="0026766F" w:rsidRPr="00083F48" w:rsidRDefault="0026766F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1813AA5" w14:textId="77777777" w:rsidR="0026766F" w:rsidRPr="00083F48" w:rsidRDefault="0026766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5B3973E" w14:textId="77777777" w:rsidR="0026766F" w:rsidRPr="00083F48" w:rsidRDefault="0026766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5BE146C" w14:textId="77777777" w:rsidR="0026766F" w:rsidRPr="00083F48" w:rsidRDefault="0026766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822201D" w14:textId="77777777" w:rsidR="0026766F" w:rsidRPr="001D540A" w:rsidRDefault="0026766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</w:t>
      </w:r>
      <w:r w:rsidRPr="001D540A">
        <w:rPr>
          <w:rFonts w:ascii="Tahoma" w:hAnsi="Tahoma" w:cs="Tahoma"/>
          <w:sz w:val="20"/>
          <w:szCs w:val="20"/>
          <w:lang w:val="cs-CZ"/>
        </w:rPr>
        <w:t>služebnímu orgánu všechny údaje potřebné pro vyžádání výpisu - jméno, příjmení a datum narození</w:t>
      </w:r>
      <w:r w:rsidRPr="001D540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1D540A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036F12D" w14:textId="77777777" w:rsidR="0026766F" w:rsidRPr="001D540A" w:rsidRDefault="0026766F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1D540A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6CEE965" w14:textId="77777777" w:rsidR="0026766F" w:rsidRPr="001D540A" w:rsidRDefault="0026766F" w:rsidP="00726316">
      <w:pPr>
        <w:jc w:val="both"/>
        <w:rPr>
          <w:rFonts w:ascii="Tahoma" w:hAnsi="Tahoma" w:cs="Tahoma"/>
          <w:sz w:val="20"/>
          <w:szCs w:val="20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1D540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1D540A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1D540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1D540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5ADC9B50" w14:textId="77777777" w:rsidR="0026766F" w:rsidRPr="001D540A" w:rsidRDefault="0026766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1D540A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C3F2932" w14:textId="77777777" w:rsidR="0026766F" w:rsidRDefault="0026766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</w:t>
      </w:r>
      <w:r w:rsidRPr="004A2057">
        <w:rPr>
          <w:rFonts w:ascii="Tahoma" w:hAnsi="Tahoma" w:cs="Tahoma"/>
          <w:sz w:val="20"/>
          <w:szCs w:val="20"/>
          <w:lang w:val="cs-CZ"/>
        </w:rPr>
        <w:t xml:space="preserve">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7E1C5AE5" w14:textId="77777777" w:rsidR="0026766F" w:rsidRPr="004A2057" w:rsidRDefault="0026766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0D80D70" w14:textId="77777777" w:rsidR="0026766F" w:rsidRPr="00633C73" w:rsidRDefault="0026766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1B883A1C" w14:textId="77777777" w:rsidR="0026766F" w:rsidRDefault="0026766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42A1565" w14:textId="77777777" w:rsidR="0026766F" w:rsidRPr="00083F48" w:rsidRDefault="0026766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D8399A2" w14:textId="77777777" w:rsidR="0026766F" w:rsidRPr="00083F48" w:rsidRDefault="0026766F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CA9C2CD" w14:textId="77777777" w:rsidR="0026766F" w:rsidRPr="00083F48" w:rsidRDefault="0026766F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7A3227E" w14:textId="77777777" w:rsidR="0026766F" w:rsidRPr="00083F48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6F0487" w14:textId="77777777" w:rsidR="0026766F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9D06E2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2FB09B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339B3B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0AEA77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7536E6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A45A443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B9517C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27CFFB5" w14:textId="77777777" w:rsidR="001D540A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2023BA" w14:textId="77777777" w:rsidR="001D540A" w:rsidRPr="00083F48" w:rsidRDefault="001D540A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60D9732" w14:textId="77777777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426E1F13" w14:textId="77777777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15AAE170" w14:textId="2192BC44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D540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57974EBE" w14:textId="77777777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62B4ACAF" w14:textId="77777777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4851915C" w14:textId="77777777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4263D0" w14:textId="77777777" w:rsidR="0026766F" w:rsidRPr="001D540A" w:rsidRDefault="0026766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19FC2A43" w14:textId="77777777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EDFE04" w14:textId="77777777" w:rsidR="0026766F" w:rsidRPr="001D540A" w:rsidRDefault="0026766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48F7D3" w14:textId="77777777" w:rsidR="001D540A" w:rsidRPr="001D540A" w:rsidRDefault="001D540A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0F8DE57F" w14:textId="77777777" w:rsidR="001D540A" w:rsidRPr="001D540A" w:rsidRDefault="001D540A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3A36C9B4" w14:textId="77583FA0" w:rsidR="0026766F" w:rsidRPr="001D540A" w:rsidRDefault="0026766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6766F" w:rsidRPr="001D540A" w14:paraId="7DCFBD8E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2E4C7BE" w14:textId="77777777" w:rsidR="0026766F" w:rsidRPr="001D540A" w:rsidRDefault="0026766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D5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D540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D5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D540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D5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26766F" w:rsidRPr="001D540A" w14:paraId="349FA03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5A7E241" w14:textId="77777777" w:rsidR="0026766F" w:rsidRPr="001D540A" w:rsidRDefault="0026766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D540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26766F" w:rsidRPr="00AE1B8B" w14:paraId="2382621A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AD25E8E" w14:textId="77777777" w:rsidR="0026766F" w:rsidRPr="001D540A" w:rsidRDefault="0026766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D540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BFA444E" w14:textId="77777777" w:rsidR="0026766F" w:rsidRPr="00083F48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1B3B67" w14:textId="77777777" w:rsidR="0026766F" w:rsidRPr="00083F48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C2BACE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854941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75802FA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770BC8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0BE521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61E4EC" w14:textId="77777777" w:rsidR="0026766F" w:rsidRPr="00176C27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D982BF2" w14:textId="77777777" w:rsidR="0026766F" w:rsidRPr="00176C27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1DAADD8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D4C0386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82FED2B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1AA5B05" w14:textId="77777777" w:rsidR="0026766F" w:rsidRPr="002273E7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F72A4D6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2A6D4D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2AFE85B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71CC8A" w14:textId="77777777" w:rsidR="0026766F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C0B009" w14:textId="6E2E7F7F" w:rsidR="0026766F" w:rsidRPr="001D540A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13.</w:t>
      </w:r>
      <w:r w:rsidR="001D540A" w:rsidRPr="001D540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11.</w:t>
      </w:r>
      <w:r w:rsidR="001D540A" w:rsidRPr="001D540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D540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C2E2450" w14:textId="77777777" w:rsidR="0026766F" w:rsidRPr="00083F48" w:rsidRDefault="0026766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D540A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133B8C6" w14:textId="77777777" w:rsidR="0026766F" w:rsidRDefault="0026766F" w:rsidP="00387B1A"/>
    <w:p w14:paraId="1844681D" w14:textId="77777777" w:rsidR="0026766F" w:rsidRDefault="0026766F" w:rsidP="00387B1A"/>
    <w:p w14:paraId="135ACE65" w14:textId="77777777" w:rsidR="0026766F" w:rsidRDefault="0026766F" w:rsidP="00387B1A">
      <w:pPr>
        <w:sectPr w:rsidR="0026766F" w:rsidSect="0026766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DACB277" w14:textId="77777777" w:rsidR="0026766F" w:rsidRDefault="0026766F" w:rsidP="00387B1A"/>
    <w:sectPr w:rsidR="0026766F" w:rsidSect="0026766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B2042" w14:textId="77777777" w:rsidR="00C80049" w:rsidRDefault="00C80049" w:rsidP="00C87830">
      <w:pPr>
        <w:spacing w:after="0" w:line="240" w:lineRule="auto"/>
      </w:pPr>
      <w:r>
        <w:separator/>
      </w:r>
    </w:p>
  </w:endnote>
  <w:endnote w:type="continuationSeparator" w:id="0">
    <w:p w14:paraId="75901712" w14:textId="77777777" w:rsidR="00C80049" w:rsidRDefault="00C8004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F54CF" w14:textId="77777777" w:rsidR="0026766F" w:rsidRDefault="0026766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D055D44" w14:textId="77777777" w:rsidR="0026766F" w:rsidRDefault="002676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26874" w14:textId="77777777" w:rsidR="0026766F" w:rsidRDefault="0026766F">
    <w:pPr>
      <w:pStyle w:val="Zpat"/>
      <w:jc w:val="center"/>
    </w:pPr>
  </w:p>
  <w:p w14:paraId="041DDD9F" w14:textId="77777777" w:rsidR="0026766F" w:rsidRDefault="0026766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0CEB0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B262847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35AD3" w14:textId="77777777" w:rsidR="00F35E9F" w:rsidRDefault="00F35E9F">
    <w:pPr>
      <w:pStyle w:val="Zpat"/>
      <w:jc w:val="center"/>
    </w:pPr>
  </w:p>
  <w:p w14:paraId="6E102AA4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954A1" w14:textId="77777777" w:rsidR="00C80049" w:rsidRDefault="00C80049" w:rsidP="00C87830">
      <w:pPr>
        <w:spacing w:after="0" w:line="240" w:lineRule="auto"/>
      </w:pPr>
      <w:r>
        <w:separator/>
      </w:r>
    </w:p>
  </w:footnote>
  <w:footnote w:type="continuationSeparator" w:id="0">
    <w:p w14:paraId="7904E57E" w14:textId="77777777" w:rsidR="00C80049" w:rsidRDefault="00C80049" w:rsidP="00C87830">
      <w:pPr>
        <w:spacing w:after="0" w:line="240" w:lineRule="auto"/>
      </w:pPr>
      <w:r>
        <w:continuationSeparator/>
      </w:r>
    </w:p>
  </w:footnote>
  <w:footnote w:id="1">
    <w:p w14:paraId="3019F174" w14:textId="77777777" w:rsidR="0026766F" w:rsidRPr="00C80715" w:rsidRDefault="0026766F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E50AA08" w14:textId="77777777" w:rsidR="0026766F" w:rsidRPr="00C80715" w:rsidRDefault="0026766F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797EC45" w14:textId="77777777" w:rsidR="0026766F" w:rsidRPr="00B53290" w:rsidRDefault="0026766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0A4FD42F" w14:textId="77777777" w:rsidR="0026766F" w:rsidRPr="00B53290" w:rsidRDefault="0026766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38BBCA2" w14:textId="77777777" w:rsidR="0026766F" w:rsidRPr="00BC46D8" w:rsidRDefault="0026766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2D0571D" w14:textId="77777777" w:rsidR="0026766F" w:rsidRPr="002273E7" w:rsidRDefault="0026766F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DAAB938" w14:textId="77777777" w:rsidR="0026766F" w:rsidRPr="001862C1" w:rsidRDefault="0026766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9907055" w14:textId="77777777" w:rsidR="0026766F" w:rsidRPr="0003051C" w:rsidRDefault="0026766F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3EDFD" w14:textId="77777777" w:rsidR="0026766F" w:rsidRDefault="0026766F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1223208B" wp14:editId="68A4402C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708817319" name="Obrázek 7088173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003EC35C" wp14:editId="02D95F11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77879022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D825" w14:textId="77777777" w:rsidR="0026766F" w:rsidRDefault="0026766F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6820BCF5" wp14:editId="4AFDEA8B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698281352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DAF1F7" w14:textId="77777777" w:rsidR="0026766F" w:rsidRDefault="0026766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164BB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60817642" w14:textId="77777777" w:rsidR="0026766F" w:rsidRPr="00CD0B12" w:rsidRDefault="0026766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1A2A09C" w14:textId="77777777" w:rsidR="0026766F" w:rsidRPr="00CD0B12" w:rsidRDefault="0026766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164BB5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20BCF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EDAF1F7" w14:textId="77777777" w:rsidR="0026766F" w:rsidRDefault="0026766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164BB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60817642" w14:textId="77777777" w:rsidR="0026766F" w:rsidRPr="00CD0B12" w:rsidRDefault="0026766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1A2A09C" w14:textId="77777777" w:rsidR="0026766F" w:rsidRPr="00CD0B12" w:rsidRDefault="0026766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164BB5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0A1BB176" wp14:editId="6373C2F9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34805432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33EF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6B0BB2C1" wp14:editId="3AD59052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2E0E7D85" wp14:editId="7CF2281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71D5F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0F8CCD9" wp14:editId="13D7A096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E5F7EE" w14:textId="77777777" w:rsidR="000C0E14" w:rsidRDefault="00D22EC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6654BD0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71A490C" w14:textId="77777777" w:rsidR="000C0E14" w:rsidRPr="00CD0B12" w:rsidRDefault="00D22EC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8CCD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9E5F7EE" w14:textId="77777777" w:rsidR="000C0E14" w:rsidRDefault="00D22ECB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6654BD0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71A490C" w14:textId="77777777" w:rsidR="000C0E14" w:rsidRPr="00CD0B12" w:rsidRDefault="00D22ECB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523868CB" wp14:editId="5919067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F59F8"/>
    <w:multiLevelType w:val="hybridMultilevel"/>
    <w:tmpl w:val="AFC6D16C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7223797">
    <w:abstractNumId w:val="4"/>
  </w:num>
  <w:num w:numId="2" w16cid:durableId="1392272588">
    <w:abstractNumId w:val="7"/>
  </w:num>
  <w:num w:numId="3" w16cid:durableId="1947074767">
    <w:abstractNumId w:val="6"/>
  </w:num>
  <w:num w:numId="4" w16cid:durableId="1702779877">
    <w:abstractNumId w:val="1"/>
  </w:num>
  <w:num w:numId="5" w16cid:durableId="18627421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0556816">
    <w:abstractNumId w:val="7"/>
  </w:num>
  <w:num w:numId="7" w16cid:durableId="1429229941">
    <w:abstractNumId w:val="6"/>
  </w:num>
  <w:num w:numId="8" w16cid:durableId="694962420">
    <w:abstractNumId w:val="5"/>
  </w:num>
  <w:num w:numId="9" w16cid:durableId="1190948145">
    <w:abstractNumId w:val="0"/>
  </w:num>
  <w:num w:numId="10" w16cid:durableId="1626695435">
    <w:abstractNumId w:val="3"/>
  </w:num>
  <w:num w:numId="11" w16cid:durableId="365525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D540A"/>
    <w:rsid w:val="001E49BD"/>
    <w:rsid w:val="001E758B"/>
    <w:rsid w:val="002602F5"/>
    <w:rsid w:val="0026766F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2936"/>
    <w:rsid w:val="00C641C4"/>
    <w:rsid w:val="00C67054"/>
    <w:rsid w:val="00C7357B"/>
    <w:rsid w:val="00C80049"/>
    <w:rsid w:val="00C80715"/>
    <w:rsid w:val="00C87830"/>
    <w:rsid w:val="00C9490B"/>
    <w:rsid w:val="00D16163"/>
    <w:rsid w:val="00D22ECB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288A"/>
    <w:rsid w:val="00FD44D3"/>
    <w:rsid w:val="00FD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C72F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1079</Words>
  <Characters>6369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2025-11-13T07:44:00Z</cp:lastPrinted>
  <dcterms:created xsi:type="dcterms:W3CDTF">2025-11-13T07:40:00Z</dcterms:created>
  <dcterms:modified xsi:type="dcterms:W3CDTF">2025-11-13T08:04:00Z</dcterms:modified>
</cp:coreProperties>
</file>